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1D675BF5" w:rsidR="00143037" w:rsidRPr="00A45F5F" w:rsidRDefault="00C036F2" w:rsidP="00C036F2">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b/>
          <w:bCs/>
          <w:sz w:val="36"/>
          <w:szCs w:val="36"/>
          <w:rtl/>
          <w:lang w:val="en-US" w:bidi="ar-JO"/>
        </w:rPr>
        <w:t xml:space="preserve">ملخص </w:t>
      </w:r>
      <w:r w:rsidR="00EC1E87" w:rsidRPr="00FC4640">
        <w:rPr>
          <w:rFonts w:ascii="Traditional Arabic" w:hAnsi="Traditional Arabic" w:cs="Traditional Arabic"/>
          <w:b/>
          <w:bCs/>
          <w:sz w:val="36"/>
          <w:szCs w:val="36"/>
          <w:rtl/>
        </w:rPr>
        <w:t>خطبة الجمعة</w:t>
      </w:r>
    </w:p>
    <w:p w14:paraId="5E8B0C5A" w14:textId="7DF283A0" w:rsidR="00EC1E87" w:rsidRPr="00A45F5F" w:rsidRDefault="00EC1E87" w:rsidP="0096712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96712E">
        <w:rPr>
          <w:rFonts w:ascii="Traditional Arabic" w:hAnsi="Traditional Arabic" w:cs="Traditional Arabic" w:hint="cs"/>
          <w:sz w:val="36"/>
          <w:szCs w:val="36"/>
          <w:rtl/>
          <w:lang w:val="en-US" w:bidi="ar-SY"/>
        </w:rPr>
        <w:t>26</w:t>
      </w:r>
      <w:r w:rsidR="0092722C">
        <w:rPr>
          <w:rFonts w:ascii="Traditional Arabic" w:hAnsi="Traditional Arabic" w:cs="Traditional Arabic" w:hint="cs"/>
          <w:sz w:val="36"/>
          <w:szCs w:val="36"/>
          <w:rtl/>
          <w:lang w:val="en-US" w:bidi="ar-SY"/>
        </w:rPr>
        <w:t>/4</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bookmarkStart w:id="0" w:name="_GoBack"/>
      <w:bookmarkEnd w:id="0"/>
    </w:p>
    <w:p w14:paraId="1A6A15D7" w14:textId="77777777" w:rsidR="00070CF6" w:rsidRDefault="00C036F2" w:rsidP="00070CF6">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يتابع حضرته الحديث عن </w:t>
      </w:r>
      <w:r w:rsidR="0096712E" w:rsidRPr="00070CF6">
        <w:rPr>
          <w:rFonts w:ascii="Traditional Arabic" w:hAnsi="Traditional Arabic" w:cs="Traditional Arabic"/>
          <w:b/>
          <w:bCs/>
          <w:sz w:val="42"/>
          <w:szCs w:val="42"/>
          <w:rtl/>
        </w:rPr>
        <w:t>غزوة حمراء الأسد</w:t>
      </w:r>
      <w:r w:rsidR="0096712E" w:rsidRPr="00070CF6">
        <w:rPr>
          <w:rFonts w:ascii="Traditional Arabic" w:hAnsi="Traditional Arabic" w:cs="Traditional Arabic"/>
          <w:sz w:val="42"/>
          <w:szCs w:val="42"/>
          <w:rtl/>
        </w:rPr>
        <w:t xml:space="preserve"> </w:t>
      </w:r>
      <w:r w:rsidR="0096712E" w:rsidRPr="001D14A8">
        <w:rPr>
          <w:rFonts w:ascii="Traditional Arabic" w:hAnsi="Traditional Arabic" w:cs="Traditional Arabic"/>
          <w:sz w:val="36"/>
          <w:szCs w:val="36"/>
          <w:rtl/>
        </w:rPr>
        <w:t xml:space="preserve">وخلفياتها. </w:t>
      </w:r>
    </w:p>
    <w:p w14:paraId="1855157D" w14:textId="78817B74" w:rsidR="0096712E" w:rsidRPr="001D14A8" w:rsidRDefault="00C036F2" w:rsidP="00070CF6">
      <w:pPr>
        <w:bidi/>
        <w:spacing w:after="0" w:line="20" w:lineRule="atLeast"/>
        <w:jc w:val="both"/>
        <w:rPr>
          <w:rFonts w:ascii="Traditional Arabic" w:hAnsi="Traditional Arabic" w:cs="Traditional Arabic"/>
          <w:spacing w:val="-4"/>
          <w:sz w:val="36"/>
          <w:szCs w:val="36"/>
          <w:rtl/>
        </w:rPr>
      </w:pPr>
      <w:r>
        <w:rPr>
          <w:rFonts w:ascii="Traditional Arabic" w:hAnsi="Traditional Arabic" w:cs="Traditional Arabic" w:hint="cs"/>
          <w:sz w:val="36"/>
          <w:szCs w:val="36"/>
          <w:rtl/>
        </w:rPr>
        <w:t>ف</w:t>
      </w:r>
      <w:r w:rsidR="0096712E" w:rsidRPr="001D14A8">
        <w:rPr>
          <w:rFonts w:ascii="Traditional Arabic" w:hAnsi="Traditional Arabic" w:cs="Traditional Arabic"/>
          <w:sz w:val="36"/>
          <w:szCs w:val="36"/>
          <w:rtl/>
        </w:rPr>
        <w:t xml:space="preserve">بعد غزوة أحد، </w:t>
      </w:r>
      <w:r w:rsidR="0096712E" w:rsidRPr="001D14A8">
        <w:rPr>
          <w:rFonts w:ascii="Traditional Arabic" w:hAnsi="Traditional Arabic" w:cs="Traditional Arabic"/>
          <w:spacing w:val="-4"/>
          <w:sz w:val="36"/>
          <w:szCs w:val="36"/>
          <w:rtl/>
        </w:rPr>
        <w:t xml:space="preserve">قضى النبي </w:t>
      </w:r>
      <w:r w:rsidR="0096712E" w:rsidRPr="001D14A8">
        <w:rPr>
          <w:rFonts w:ascii="Traditional Arabic" w:hAnsi="Traditional Arabic" w:cs="Traditional Arabic"/>
          <w:spacing w:val="-4"/>
          <w:sz w:val="36"/>
          <w:szCs w:val="36"/>
        </w:rPr>
        <w:sym w:font="AGA Arabesque" w:char="F072"/>
      </w:r>
      <w:r w:rsidR="0096712E" w:rsidRPr="001D14A8">
        <w:rPr>
          <w:rFonts w:ascii="Traditional Arabic" w:hAnsi="Traditional Arabic" w:cs="Traditional Arabic"/>
          <w:spacing w:val="-4"/>
          <w:sz w:val="36"/>
          <w:szCs w:val="36"/>
          <w:rtl/>
        </w:rPr>
        <w:t xml:space="preserve"> الليلة كلها يفكر في الوضع الناتج عن الحرب، وكان </w:t>
      </w:r>
      <w:r w:rsidR="0096712E" w:rsidRPr="001D14A8">
        <w:rPr>
          <w:rFonts w:ascii="Traditional Arabic" w:hAnsi="Traditional Arabic" w:cs="Traditional Arabic"/>
          <w:spacing w:val="-4"/>
          <w:sz w:val="36"/>
          <w:szCs w:val="36"/>
        </w:rPr>
        <w:sym w:font="AGA Arabesque" w:char="F072"/>
      </w:r>
      <w:r w:rsidR="0096712E" w:rsidRPr="001D14A8">
        <w:rPr>
          <w:rFonts w:ascii="Traditional Arabic" w:hAnsi="Traditional Arabic" w:cs="Traditional Arabic"/>
          <w:spacing w:val="-4"/>
          <w:sz w:val="36"/>
          <w:szCs w:val="36"/>
          <w:rtl/>
        </w:rPr>
        <w:t xml:space="preserve"> يخشى أن المشركين العائدين إلى مكة لو فكروا أنهم لم يستفيدوا شيئا رغم كون كفتهم ثقيلة في المعركة، فسوف يشعرون بالندم، ويرجعون من الطريق ويهاجمون المدينة مرة أخرى، لذا قرر النبي </w:t>
      </w:r>
      <w:r w:rsidR="0096712E" w:rsidRPr="001D14A8">
        <w:rPr>
          <w:rFonts w:ascii="Traditional Arabic" w:hAnsi="Traditional Arabic" w:cs="Traditional Arabic"/>
          <w:spacing w:val="-4"/>
          <w:sz w:val="36"/>
          <w:szCs w:val="36"/>
        </w:rPr>
        <w:sym w:font="AGA Arabesque" w:char="F072"/>
      </w:r>
      <w:r w:rsidR="0096712E" w:rsidRPr="001D14A8">
        <w:rPr>
          <w:rFonts w:ascii="Traditional Arabic" w:hAnsi="Traditional Arabic" w:cs="Traditional Arabic"/>
          <w:spacing w:val="-4"/>
          <w:sz w:val="36"/>
          <w:szCs w:val="36"/>
          <w:rtl/>
        </w:rPr>
        <w:t xml:space="preserve"> ملاحقة العدو متّخذ</w:t>
      </w:r>
      <w:r w:rsidR="006270F1">
        <w:rPr>
          <w:rFonts w:ascii="Traditional Arabic" w:hAnsi="Traditional Arabic" w:cs="Traditional Arabic" w:hint="cs"/>
          <w:spacing w:val="-4"/>
          <w:sz w:val="36"/>
          <w:szCs w:val="36"/>
          <w:rtl/>
        </w:rPr>
        <w:t>ً</w:t>
      </w:r>
      <w:r w:rsidR="0096712E" w:rsidRPr="001D14A8">
        <w:rPr>
          <w:rFonts w:ascii="Traditional Arabic" w:hAnsi="Traditional Arabic" w:cs="Traditional Arabic"/>
          <w:spacing w:val="-4"/>
          <w:sz w:val="36"/>
          <w:szCs w:val="36"/>
          <w:rtl/>
        </w:rPr>
        <w:t xml:space="preserve">ا أفضل استراتيجية حربية. وذلك رفع معنويات المجاهدين إلى أعلى المستويات، ورسخ في قلوب المنافقين هيبة عزيمة النبي </w:t>
      </w:r>
      <w:r w:rsidR="0096712E" w:rsidRPr="001D14A8">
        <w:rPr>
          <w:rFonts w:ascii="Traditional Arabic" w:hAnsi="Traditional Arabic" w:cs="Traditional Arabic"/>
          <w:spacing w:val="-4"/>
          <w:sz w:val="36"/>
          <w:szCs w:val="36"/>
        </w:rPr>
        <w:sym w:font="AGA Arabesque" w:char="F072"/>
      </w:r>
      <w:r w:rsidR="0096712E" w:rsidRPr="001D14A8">
        <w:rPr>
          <w:rFonts w:ascii="Traditional Arabic" w:hAnsi="Traditional Arabic" w:cs="Traditional Arabic"/>
          <w:spacing w:val="-4"/>
          <w:sz w:val="36"/>
          <w:szCs w:val="36"/>
          <w:rtl/>
        </w:rPr>
        <w:t xml:space="preserve"> ويقينه. وعلى الجانب الآخر، عندما سمع العدو أن الجيش الإسلامي يلاحقهم، بدأت معنوياتهم تضعف. </w:t>
      </w:r>
    </w:p>
    <w:p w14:paraId="29A5AC2A" w14:textId="5D075F46" w:rsidR="0096712E" w:rsidRPr="001D14A8" w:rsidRDefault="0096712E" w:rsidP="00FC4640">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tl/>
        </w:rPr>
      </w:pPr>
      <w:r w:rsidRPr="001D14A8">
        <w:rPr>
          <w:rFonts w:ascii="Traditional Arabic" w:hAnsi="Traditional Arabic" w:cs="Traditional Arabic"/>
          <w:spacing w:val="-4"/>
          <w:sz w:val="36"/>
          <w:szCs w:val="36"/>
          <w:rtl/>
        </w:rPr>
        <w:t xml:space="preserve">فلما أعلن ذلك النبي </w:t>
      </w:r>
      <w:r w:rsidRPr="001D14A8">
        <w:rPr>
          <w:rFonts w:ascii="Traditional Arabic" w:hAnsi="Traditional Arabic" w:cs="Traditional Arabic"/>
          <w:spacing w:val="-4"/>
          <w:sz w:val="36"/>
          <w:szCs w:val="36"/>
        </w:rPr>
        <w:sym w:font="AGA Arabesque" w:char="F072"/>
      </w:r>
      <w:r w:rsidR="00070CF6">
        <w:rPr>
          <w:rFonts w:ascii="Traditional Arabic" w:hAnsi="Traditional Arabic" w:cs="Traditional Arabic" w:hint="cs"/>
          <w:spacing w:val="-4"/>
          <w:sz w:val="36"/>
          <w:szCs w:val="36"/>
          <w:rtl/>
        </w:rPr>
        <w:t>، ر</w:t>
      </w:r>
      <w:r w:rsidR="00C036F2">
        <w:rPr>
          <w:rFonts w:ascii="Traditional Arabic" w:hAnsi="Traditional Arabic" w:cs="Traditional Arabic" w:hint="cs"/>
          <w:spacing w:val="-4"/>
          <w:sz w:val="36"/>
          <w:szCs w:val="36"/>
          <w:rtl/>
          <w:lang w:val="en-US" w:bidi="ar-JO"/>
        </w:rPr>
        <w:t>ك</w:t>
      </w:r>
      <w:r w:rsidRPr="001D14A8">
        <w:rPr>
          <w:rFonts w:ascii="Traditional Arabic" w:hAnsi="Traditional Arabic" w:cs="Traditional Arabic"/>
          <w:spacing w:val="-4"/>
          <w:sz w:val="36"/>
          <w:szCs w:val="36"/>
          <w:rtl/>
        </w:rPr>
        <w:t xml:space="preserve">ض المسلمون إلى أسلحتهم ولم يتوقفوا حتى لتضميد جراحهم. </w:t>
      </w:r>
    </w:p>
    <w:p w14:paraId="53CA8C6A" w14:textId="7020436C" w:rsidR="0096712E" w:rsidRPr="001D14A8" w:rsidRDefault="0096712E" w:rsidP="0096712E">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Pr>
      </w:pPr>
      <w:r w:rsidRPr="001D14A8">
        <w:rPr>
          <w:rFonts w:ascii="Traditional Arabic" w:hAnsi="Traditional Arabic" w:cs="Traditional Arabic"/>
          <w:spacing w:val="-4"/>
          <w:sz w:val="36"/>
          <w:szCs w:val="36"/>
          <w:rtl/>
        </w:rPr>
        <w:t xml:space="preserve">وقد سجّل الله تعالى هذا الإخلاص الفريد لأصحاب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في كلامه، لكي تنهمر عليهم زهور المحبة إلى الأبد. يقول الله تعالى: </w:t>
      </w:r>
      <w:r w:rsidR="002060ED">
        <w:rPr>
          <w:rFonts w:ascii="Traditional Arabic" w:hAnsi="Traditional Arabic" w:cs="Traditional Arabic"/>
          <w:spacing w:val="-4"/>
          <w:sz w:val="36"/>
          <w:szCs w:val="36"/>
        </w:rPr>
        <w:sym w:font="AGA Arabesque" w:char="F029"/>
      </w:r>
      <w:r w:rsidRPr="001D14A8">
        <w:rPr>
          <w:rFonts w:ascii="Traditional Arabic" w:hAnsi="Traditional Arabic" w:cs="Traditional Arabic"/>
          <w:sz w:val="36"/>
          <w:szCs w:val="36"/>
          <w:rtl/>
        </w:rPr>
        <w:t>الَّذِينَ اسْتَجَابُوا للهِ وَالرَّسُولِ مِنْ بَعْدِ مَا أَصَابَهُمُ الْقَرْحُ لِلَّذِينَ أَحْسَنُوا مِنْهُمْ وَاتَّقَوْا أَجْرٌ عَظِيمٌ</w:t>
      </w:r>
      <w:r w:rsidR="002060ED">
        <w:rPr>
          <w:rFonts w:ascii="Traditional Arabic" w:hAnsi="Traditional Arabic" w:cs="Traditional Arabic"/>
          <w:sz w:val="36"/>
          <w:szCs w:val="36"/>
        </w:rPr>
        <w:sym w:font="AGA Arabesque" w:char="F028"/>
      </w:r>
      <w:r w:rsidRPr="001D14A8">
        <w:rPr>
          <w:rFonts w:ascii="Traditional Arabic" w:hAnsi="Traditional Arabic" w:cs="Traditional Arabic"/>
          <w:sz w:val="36"/>
          <w:szCs w:val="36"/>
          <w:rtl/>
        </w:rPr>
        <w:t xml:space="preserve">. (آل عمران 173) </w:t>
      </w:r>
    </w:p>
    <w:p w14:paraId="1C79B173" w14:textId="2F29F33F"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ورد أن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أعلن أنه لن يذهب معه في هذه المهمة إلا من شارك في غزوة أحد، وتم تنفيذ ذلك بدقة. </w:t>
      </w:r>
    </w:p>
    <w:p w14:paraId="2C527120" w14:textId="1E60D541" w:rsidR="0096712E" w:rsidRPr="001D14A8" w:rsidRDefault="0096712E" w:rsidP="008C58EC">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ولكن كان هناك صحابي مخلص لم يشارك في غزوة أحد ولكن سُمح له بالخروج وهو جابر بن عبد الله. </w:t>
      </w:r>
    </w:p>
    <w:p w14:paraId="07FF52FA" w14:textId="03E1D577" w:rsidR="0096712E" w:rsidRPr="001D14A8" w:rsidRDefault="0096712E" w:rsidP="00F65FE2">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highlight w:val="green"/>
          <w:rtl/>
        </w:rPr>
      </w:pPr>
      <w:r w:rsidRPr="001D14A8">
        <w:rPr>
          <w:rFonts w:ascii="Traditional Arabic" w:hAnsi="Traditional Arabic" w:cs="Traditional Arabic"/>
          <w:sz w:val="36"/>
          <w:szCs w:val="36"/>
          <w:rtl/>
        </w:rPr>
        <w:t xml:space="preserve">ذهب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أولاً إلى المسجد فصلى هناك ركعتين وكان الناس قد اجتمعوا. ثم دعا حصانه "</w:t>
      </w:r>
      <w:r w:rsidR="00A525C6">
        <w:rPr>
          <w:rFonts w:ascii="Traditional Arabic" w:hAnsi="Traditional Arabic" w:cs="Traditional Arabic" w:hint="cs"/>
          <w:sz w:val="36"/>
          <w:szCs w:val="36"/>
          <w:rtl/>
        </w:rPr>
        <w:t>ال</w:t>
      </w:r>
      <w:r w:rsidR="00BE1AC7">
        <w:rPr>
          <w:rFonts w:ascii="Traditional Arabic" w:hAnsi="Traditional Arabic" w:cs="Traditional Arabic" w:hint="cs"/>
          <w:sz w:val="36"/>
          <w:szCs w:val="36"/>
          <w:rtl/>
        </w:rPr>
        <w:t>سكْب</w:t>
      </w:r>
      <w:r w:rsidRPr="001D14A8">
        <w:rPr>
          <w:rFonts w:ascii="Traditional Arabic" w:hAnsi="Traditional Arabic" w:cs="Traditional Arabic"/>
          <w:sz w:val="36"/>
          <w:szCs w:val="36"/>
          <w:rtl/>
        </w:rPr>
        <w:t xml:space="preserve">" إلى باب المسجد، وكان هو الوحيد الذي كان لديه حصان في هذه المعركة. </w:t>
      </w:r>
    </w:p>
    <w:p w14:paraId="61E56C6B" w14:textId="2CFF834D"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وبهذه المناسبة بعث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صحابيين طليعة من آثار القوم. فلحق</w:t>
      </w:r>
      <w:r w:rsidR="008C58EC">
        <w:rPr>
          <w:rFonts w:ascii="Traditional Arabic" w:eastAsia="Times New Roman" w:hAnsi="Traditional Arabic" w:cs="Traditional Arabic" w:hint="cs"/>
          <w:spacing w:val="-4"/>
          <w:sz w:val="36"/>
          <w:szCs w:val="36"/>
          <w:rtl/>
          <w:lang w:eastAsia="en-GB"/>
        </w:rPr>
        <w:t>ا</w:t>
      </w:r>
      <w:r w:rsidRPr="001D14A8">
        <w:rPr>
          <w:rFonts w:ascii="Traditional Arabic" w:eastAsia="Times New Roman" w:hAnsi="Traditional Arabic" w:cs="Traditional Arabic"/>
          <w:spacing w:val="-4"/>
          <w:sz w:val="36"/>
          <w:szCs w:val="36"/>
          <w:rtl/>
          <w:lang w:eastAsia="en-GB"/>
        </w:rPr>
        <w:t xml:space="preserve"> قريشا، بحمراء الأسد، وهم يأتمرون فبصروا بالرجلين فعطفوا عليهما فقتلوهما ومضوا. ثم انطلق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بأصحابه ووصل إلى حمراء</w:t>
      </w:r>
      <w:r w:rsidR="00FC4640">
        <w:rPr>
          <w:rFonts w:ascii="Traditional Arabic" w:eastAsia="Times New Roman" w:hAnsi="Traditional Arabic" w:cs="Traditional Arabic"/>
          <w:spacing w:val="-4"/>
          <w:sz w:val="36"/>
          <w:szCs w:val="36"/>
          <w:rtl/>
          <w:lang w:eastAsia="en-GB"/>
        </w:rPr>
        <w:t xml:space="preserve"> الأسد ونزل هنالك مع جيشه، ووجد</w:t>
      </w:r>
      <w:r w:rsidR="00D5175A">
        <w:rPr>
          <w:rFonts w:ascii="Traditional Arabic" w:eastAsia="Times New Roman" w:hAnsi="Traditional Arabic" w:cs="Traditional Arabic" w:hint="cs"/>
          <w:spacing w:val="-4"/>
          <w:sz w:val="36"/>
          <w:szCs w:val="36"/>
          <w:rtl/>
          <w:lang w:eastAsia="en-GB"/>
        </w:rPr>
        <w:t xml:space="preserve"> جثت</w:t>
      </w:r>
      <w:r w:rsidR="00FC4640">
        <w:rPr>
          <w:rFonts w:ascii="Traditional Arabic" w:eastAsia="Times New Roman" w:hAnsi="Traditional Arabic" w:cs="Traditional Arabic" w:hint="cs"/>
          <w:spacing w:val="-4"/>
          <w:sz w:val="36"/>
          <w:szCs w:val="36"/>
          <w:rtl/>
          <w:lang w:eastAsia="en-GB"/>
        </w:rPr>
        <w:t>َ</w:t>
      </w:r>
      <w:r w:rsidR="00D5175A">
        <w:rPr>
          <w:rFonts w:ascii="Traditional Arabic" w:eastAsia="Times New Roman" w:hAnsi="Traditional Arabic" w:cs="Traditional Arabic" w:hint="cs"/>
          <w:spacing w:val="-4"/>
          <w:sz w:val="36"/>
          <w:szCs w:val="36"/>
          <w:rtl/>
          <w:lang w:eastAsia="en-GB"/>
        </w:rPr>
        <w:t>ي</w:t>
      </w:r>
      <w:r w:rsidR="00D5175A" w:rsidRPr="001D14A8">
        <w:rPr>
          <w:rFonts w:ascii="Traditional Arabic" w:eastAsia="Times New Roman" w:hAnsi="Traditional Arabic" w:cs="Traditional Arabic"/>
          <w:spacing w:val="-4"/>
          <w:sz w:val="36"/>
          <w:szCs w:val="36"/>
          <w:rtl/>
          <w:lang w:eastAsia="en-GB"/>
        </w:rPr>
        <w:t xml:space="preserve"> </w:t>
      </w:r>
      <w:r w:rsidRPr="001D14A8">
        <w:rPr>
          <w:rFonts w:ascii="Traditional Arabic" w:eastAsia="Times New Roman" w:hAnsi="Traditional Arabic" w:cs="Traditional Arabic"/>
          <w:spacing w:val="-4"/>
          <w:sz w:val="36"/>
          <w:szCs w:val="36"/>
          <w:rtl/>
          <w:lang w:eastAsia="en-GB"/>
        </w:rPr>
        <w:t xml:space="preserve">هذين الصحابيين فدفنهما في قبر واحد. </w:t>
      </w:r>
    </w:p>
    <w:p w14:paraId="397D40BA" w14:textId="6E605BEE" w:rsidR="0096712E" w:rsidRPr="008C58EC" w:rsidRDefault="008C58EC" w:rsidP="008C58EC">
      <w:pPr>
        <w:bidi/>
        <w:spacing w:after="0" w:line="20" w:lineRule="atLeast"/>
        <w:jc w:val="both"/>
        <w:textAlignment w:val="bottom"/>
        <w:rPr>
          <w:rFonts w:ascii="Traditional Arabic" w:eastAsia="Times New Roman" w:hAnsi="Traditional Arabic" w:cs="Traditional Arabic"/>
          <w:b/>
          <w:bCs/>
          <w:spacing w:val="-4"/>
          <w:sz w:val="36"/>
          <w:szCs w:val="36"/>
          <w:u w:val="single"/>
          <w:rtl/>
          <w:lang w:eastAsia="en-GB"/>
        </w:rPr>
      </w:pPr>
      <w:r w:rsidRPr="008C58EC">
        <w:rPr>
          <w:rFonts w:ascii="Traditional Arabic" w:eastAsia="Times New Roman" w:hAnsi="Traditional Arabic" w:cs="Traditional Arabic" w:hint="cs"/>
          <w:b/>
          <w:bCs/>
          <w:spacing w:val="-4"/>
          <w:sz w:val="36"/>
          <w:szCs w:val="36"/>
          <w:u w:val="single"/>
          <w:rtl/>
          <w:lang w:eastAsia="en-GB"/>
        </w:rPr>
        <w:t>أسوة الأنصار في الطاعة و التفاني:</w:t>
      </w:r>
      <w:r w:rsidR="0096712E" w:rsidRPr="008C58EC">
        <w:rPr>
          <w:rFonts w:ascii="Traditional Arabic" w:eastAsia="Times New Roman" w:hAnsi="Traditional Arabic" w:cs="Traditional Arabic"/>
          <w:b/>
          <w:bCs/>
          <w:spacing w:val="-4"/>
          <w:sz w:val="36"/>
          <w:szCs w:val="36"/>
          <w:u w:val="single"/>
          <w:rtl/>
          <w:lang w:eastAsia="en-GB"/>
        </w:rPr>
        <w:t xml:space="preserve"> </w:t>
      </w:r>
    </w:p>
    <w:p w14:paraId="15290314" w14:textId="2B027D84" w:rsidR="0096712E" w:rsidRPr="001D14A8" w:rsidRDefault="0096712E" w:rsidP="008C58EC">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وبيان ذلك أن كلا الأخوين عبد الله بن سهل ورافع بن سهل من بني عبد الأشهل حين رجعا من أحد، كانت بهما جراح كثيرة، وعبد الله أثقلهما من ال</w:t>
      </w:r>
      <w:r w:rsidR="00FC4640">
        <w:rPr>
          <w:rFonts w:ascii="Traditional Arabic" w:eastAsia="Times New Roman" w:hAnsi="Traditional Arabic" w:cs="Traditional Arabic"/>
          <w:spacing w:val="-4"/>
          <w:sz w:val="36"/>
          <w:szCs w:val="36"/>
          <w:rtl/>
          <w:lang w:eastAsia="en-GB"/>
        </w:rPr>
        <w:t>جراح، فلما سمعا بخروج رسول الله</w:t>
      </w:r>
      <w:r w:rsidR="00D5175A">
        <w:rPr>
          <w:rFonts w:ascii="Traditional Arabic" w:eastAsia="Times New Roman" w:hAnsi="Traditional Arabic" w:cs="Traditional Arabic" w:hint="cs"/>
          <w:spacing w:val="-4"/>
          <w:sz w:val="36"/>
          <w:szCs w:val="36"/>
          <w:rtl/>
          <w:lang w:eastAsia="en-GB"/>
        </w:rPr>
        <w:t xml:space="preserve">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وأمره به، قال أحدهما لصاحبه، وال</w:t>
      </w:r>
      <w:r w:rsidR="00FC4640">
        <w:rPr>
          <w:rFonts w:ascii="Traditional Arabic" w:eastAsia="Times New Roman" w:hAnsi="Traditional Arabic" w:cs="Traditional Arabic"/>
          <w:spacing w:val="-4"/>
          <w:sz w:val="36"/>
          <w:szCs w:val="36"/>
          <w:rtl/>
          <w:lang w:eastAsia="en-GB"/>
        </w:rPr>
        <w:t>له إنَّ تركنا غزوة مع رسول الله</w:t>
      </w:r>
      <w:r w:rsidR="00D5175A">
        <w:rPr>
          <w:rFonts w:ascii="Traditional Arabic" w:eastAsia="Times New Roman" w:hAnsi="Traditional Arabic" w:cs="Traditional Arabic" w:hint="cs"/>
          <w:spacing w:val="-4"/>
          <w:sz w:val="36"/>
          <w:szCs w:val="36"/>
          <w:rtl/>
          <w:lang w:eastAsia="en-GB"/>
        </w:rPr>
        <w:t xml:space="preserve"> </w:t>
      </w:r>
      <w:r w:rsidR="00D5175A" w:rsidRPr="001D14A8">
        <w:rPr>
          <w:rFonts w:ascii="Traditional Arabic" w:eastAsia="Times New Roman" w:hAnsi="Traditional Arabic" w:cs="Traditional Arabic"/>
          <w:spacing w:val="-4"/>
          <w:sz w:val="36"/>
          <w:szCs w:val="36"/>
          <w:lang w:eastAsia="en-GB"/>
        </w:rPr>
        <w:sym w:font="AGA Arabesque" w:char="F072"/>
      </w:r>
      <w:r w:rsidR="00D5175A" w:rsidRPr="001D14A8">
        <w:rPr>
          <w:rFonts w:ascii="Traditional Arabic" w:eastAsia="Times New Roman" w:hAnsi="Traditional Arabic" w:cs="Traditional Arabic"/>
          <w:spacing w:val="-4"/>
          <w:sz w:val="36"/>
          <w:szCs w:val="36"/>
          <w:rtl/>
          <w:lang w:eastAsia="en-GB"/>
        </w:rPr>
        <w:t> </w:t>
      </w:r>
      <w:r w:rsidRPr="001D14A8">
        <w:rPr>
          <w:rFonts w:ascii="Traditional Arabic" w:eastAsia="Times New Roman" w:hAnsi="Traditional Arabic" w:cs="Traditional Arabic"/>
          <w:spacing w:val="-4"/>
          <w:sz w:val="36"/>
          <w:szCs w:val="36"/>
          <w:rtl/>
          <w:lang w:eastAsia="en-GB"/>
        </w:rPr>
        <w:t xml:space="preserve">لغبنٌ، (كان إيمانهما قويا إلى هذه الدرجة) والله ما </w:t>
      </w:r>
      <w:r w:rsidRPr="001D14A8">
        <w:rPr>
          <w:rFonts w:ascii="Traditional Arabic" w:eastAsia="Times New Roman" w:hAnsi="Traditional Arabic" w:cs="Traditional Arabic"/>
          <w:spacing w:val="-4"/>
          <w:sz w:val="36"/>
          <w:szCs w:val="36"/>
          <w:rtl/>
          <w:lang w:eastAsia="en-GB"/>
        </w:rPr>
        <w:lastRenderedPageBreak/>
        <w:t>عندنا دابة نركبها، وما ندري كيف نصنع! قال عبد الله: انطلق بنا، قال رافع: لا، والله لا أقدر على المشي بسبب الجراح، قال أخوه: انطلق بنا نتجارّ ونقصِدْ رسول الله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فخرجا يتزاحفان، فضعُف رافعٌ، فكان عبد الله يحمله على ظهره عُقْبةً، ويمشي ال</w:t>
      </w:r>
      <w:r w:rsidR="00FC4640">
        <w:rPr>
          <w:rFonts w:ascii="Traditional Arabic" w:eastAsia="Times New Roman" w:hAnsi="Traditional Arabic" w:cs="Traditional Arabic"/>
          <w:spacing w:val="-4"/>
          <w:sz w:val="36"/>
          <w:szCs w:val="36"/>
          <w:rtl/>
          <w:lang w:eastAsia="en-GB"/>
        </w:rPr>
        <w:t xml:space="preserve">آخر عُقْبَةً. </w:t>
      </w:r>
      <w:r w:rsidRPr="001D14A8">
        <w:rPr>
          <w:rFonts w:ascii="Traditional Arabic" w:eastAsia="Times New Roman" w:hAnsi="Traditional Arabic" w:cs="Traditional Arabic"/>
          <w:spacing w:val="-4"/>
          <w:sz w:val="36"/>
          <w:szCs w:val="36"/>
          <w:rtl/>
          <w:lang w:eastAsia="en-GB"/>
        </w:rPr>
        <w:t>حتى أتوا رسول الله </w:t>
      </w:r>
      <w:r w:rsidR="00D5175A">
        <w:rPr>
          <w:rFonts w:ascii="Traditional Arabic" w:eastAsia="Times New Roman" w:hAnsi="Traditional Arabic" w:cs="Traditional Arabic" w:hint="cs"/>
          <w:spacing w:val="-4"/>
          <w:sz w:val="36"/>
          <w:szCs w:val="36"/>
          <w:rtl/>
          <w:lang w:eastAsia="en-GB"/>
        </w:rPr>
        <w:t xml:space="preserve">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عند العشاء، وكان الصحابة يوقدون النيران، فأ</w:t>
      </w:r>
      <w:r w:rsidR="00D5175A">
        <w:rPr>
          <w:rFonts w:ascii="Traditional Arabic" w:eastAsia="Times New Roman" w:hAnsi="Traditional Arabic" w:cs="Traditional Arabic" w:hint="cs"/>
          <w:spacing w:val="-4"/>
          <w:sz w:val="36"/>
          <w:szCs w:val="36"/>
          <w:rtl/>
          <w:lang w:eastAsia="en-GB"/>
        </w:rPr>
        <w:t>ُ</w:t>
      </w:r>
      <w:r w:rsidRPr="001D14A8">
        <w:rPr>
          <w:rFonts w:ascii="Traditional Arabic" w:eastAsia="Times New Roman" w:hAnsi="Traditional Arabic" w:cs="Traditional Arabic"/>
          <w:spacing w:val="-4"/>
          <w:sz w:val="36"/>
          <w:szCs w:val="36"/>
          <w:rtl/>
          <w:lang w:eastAsia="en-GB"/>
        </w:rPr>
        <w:t>تي بهما إلى رسول الله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وعلى حرسه تلك الليلة عب</w:t>
      </w:r>
      <w:r w:rsidR="00D5175A">
        <w:rPr>
          <w:rFonts w:ascii="Traditional Arabic" w:eastAsia="Times New Roman" w:hAnsi="Traditional Arabic" w:cs="Traditional Arabic" w:hint="cs"/>
          <w:spacing w:val="-4"/>
          <w:sz w:val="36"/>
          <w:szCs w:val="36"/>
          <w:rtl/>
          <w:lang w:eastAsia="en-GB"/>
        </w:rPr>
        <w:t>َّ</w:t>
      </w:r>
      <w:r w:rsidRPr="001D14A8">
        <w:rPr>
          <w:rFonts w:ascii="Traditional Arabic" w:eastAsia="Times New Roman" w:hAnsi="Traditional Arabic" w:cs="Traditional Arabic"/>
          <w:spacing w:val="-4"/>
          <w:sz w:val="36"/>
          <w:szCs w:val="36"/>
          <w:rtl/>
          <w:lang w:eastAsia="en-GB"/>
        </w:rPr>
        <w:t xml:space="preserve">ادُ بن بِشر، فقال: "ما حبسكما؟ "فأخبراه بعِلَّتِهما، فدعا لهما بخير وقال: "إن طالت لكم مدة كانت لكم مراكب من خيلٍ وبِغالٍ وإبِلٍ. وليس ذلك بخير لكم". </w:t>
      </w:r>
    </w:p>
    <w:p w14:paraId="59B7C301" w14:textId="77777777" w:rsidR="008C58EC" w:rsidRPr="008C58EC" w:rsidRDefault="008C58EC" w:rsidP="00B31D4A">
      <w:pPr>
        <w:bidi/>
        <w:spacing w:after="0" w:line="20" w:lineRule="atLeast"/>
        <w:jc w:val="both"/>
        <w:textAlignment w:val="bottom"/>
        <w:rPr>
          <w:rFonts w:ascii="Traditional Arabic" w:eastAsia="Times New Roman" w:hAnsi="Traditional Arabic" w:cs="Traditional Arabic"/>
          <w:b/>
          <w:bCs/>
          <w:spacing w:val="-4"/>
          <w:sz w:val="36"/>
          <w:szCs w:val="36"/>
          <w:u w:val="single"/>
          <w:rtl/>
          <w:lang w:eastAsia="en-GB"/>
        </w:rPr>
      </w:pPr>
      <w:r w:rsidRPr="008C58EC">
        <w:rPr>
          <w:rFonts w:ascii="Traditional Arabic" w:eastAsia="Times New Roman" w:hAnsi="Traditional Arabic" w:cs="Traditional Arabic" w:hint="cs"/>
          <w:b/>
          <w:bCs/>
          <w:spacing w:val="-4"/>
          <w:sz w:val="36"/>
          <w:szCs w:val="36"/>
          <w:u w:val="single"/>
          <w:rtl/>
          <w:lang w:eastAsia="en-GB"/>
        </w:rPr>
        <w:t>سخاء الصحابة:</w:t>
      </w:r>
    </w:p>
    <w:p w14:paraId="66F54135" w14:textId="5F8057DE" w:rsidR="0096712E" w:rsidRPr="001D14A8" w:rsidRDefault="0096712E" w:rsidP="008C58EC">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ثم هناك ذكر زاد المسلمين وسخاء سعد بن عبادة </w:t>
      </w:r>
      <w:r w:rsidRPr="001D14A8">
        <w:rPr>
          <w:rFonts w:ascii="Traditional Arabic" w:eastAsia="Times New Roman" w:hAnsi="Traditional Arabic" w:cs="Traditional Arabic"/>
          <w:spacing w:val="-4"/>
          <w:sz w:val="36"/>
          <w:szCs w:val="36"/>
          <w:lang w:eastAsia="en-GB"/>
        </w:rPr>
        <w:sym w:font="AGA Arabesque" w:char="F074"/>
      </w:r>
      <w:r w:rsidRPr="001D14A8">
        <w:rPr>
          <w:rFonts w:ascii="Traditional Arabic" w:eastAsia="Times New Roman" w:hAnsi="Traditional Arabic" w:cs="Traditional Arabic"/>
          <w:spacing w:val="-4"/>
          <w:sz w:val="36"/>
          <w:szCs w:val="36"/>
          <w:rtl/>
          <w:lang w:eastAsia="en-GB"/>
        </w:rPr>
        <w:t xml:space="preserve">. وقد جاء </w:t>
      </w:r>
      <w:r w:rsidR="00B31D4A">
        <w:rPr>
          <w:rFonts w:ascii="Traditional Arabic" w:eastAsia="Times New Roman" w:hAnsi="Traditional Arabic" w:cs="Traditional Arabic"/>
          <w:spacing w:val="-4"/>
          <w:sz w:val="36"/>
          <w:szCs w:val="36"/>
          <w:rtl/>
          <w:lang w:eastAsia="en-GB"/>
        </w:rPr>
        <w:t>بهذا الشأن: عن جابر بن عبد الله</w:t>
      </w:r>
      <w:r w:rsidR="00D5175A">
        <w:rPr>
          <w:rFonts w:ascii="Traditional Arabic" w:eastAsia="Times New Roman" w:hAnsi="Traditional Arabic" w:cs="Traditional Arabic" w:hint="cs"/>
          <w:spacing w:val="-4"/>
          <w:sz w:val="36"/>
          <w:szCs w:val="36"/>
          <w:rtl/>
          <w:lang w:eastAsia="en-GB"/>
        </w:rPr>
        <w:t xml:space="preserve"> </w:t>
      </w:r>
      <w:r w:rsidR="00D5175A">
        <w:rPr>
          <w:rFonts w:ascii="Traditional Arabic" w:eastAsia="Times New Roman" w:hAnsi="Traditional Arabic" w:cs="Traditional Arabic"/>
          <w:spacing w:val="-4"/>
          <w:sz w:val="36"/>
          <w:szCs w:val="36"/>
          <w:lang w:eastAsia="en-GB"/>
        </w:rPr>
        <w:sym w:font="AGA Arabesque" w:char="F074"/>
      </w:r>
      <w:r w:rsidR="00D5175A" w:rsidRPr="001D14A8">
        <w:rPr>
          <w:rFonts w:ascii="Traditional Arabic" w:eastAsia="Times New Roman" w:hAnsi="Traditional Arabic" w:cs="Traditional Arabic"/>
          <w:spacing w:val="-4"/>
          <w:sz w:val="36"/>
          <w:szCs w:val="36"/>
          <w:rtl/>
          <w:lang w:eastAsia="en-GB"/>
        </w:rPr>
        <w:t> </w:t>
      </w:r>
      <w:r w:rsidRPr="001D14A8">
        <w:rPr>
          <w:rFonts w:ascii="Traditional Arabic" w:eastAsia="Times New Roman" w:hAnsi="Traditional Arabic" w:cs="Traditional Arabic"/>
          <w:spacing w:val="-4"/>
          <w:sz w:val="36"/>
          <w:szCs w:val="36"/>
          <w:rtl/>
          <w:lang w:eastAsia="en-GB"/>
        </w:rPr>
        <w:t>قال: كانت عامة زادنا التمر في غزوة حمراء الأسد، وحمل سعد بن عبادة</w:t>
      </w:r>
      <w:r w:rsidR="00D5175A">
        <w:rPr>
          <w:rFonts w:ascii="Traditional Arabic" w:eastAsia="Times New Roman" w:hAnsi="Traditional Arabic" w:cs="Traditional Arabic" w:hint="cs"/>
          <w:spacing w:val="-4"/>
          <w:sz w:val="36"/>
          <w:szCs w:val="36"/>
          <w:rtl/>
          <w:lang w:eastAsia="en-GB"/>
        </w:rPr>
        <w:t xml:space="preserve"> </w:t>
      </w:r>
      <w:r w:rsidR="00D5175A">
        <w:rPr>
          <w:rFonts w:ascii="Traditional Arabic" w:eastAsia="Times New Roman" w:hAnsi="Traditional Arabic" w:cs="Traditional Arabic"/>
          <w:spacing w:val="-4"/>
          <w:sz w:val="36"/>
          <w:szCs w:val="36"/>
          <w:lang w:eastAsia="en-GB"/>
        </w:rPr>
        <w:sym w:font="AGA Arabesque" w:char="F074"/>
      </w:r>
      <w:r w:rsidR="00D5175A" w:rsidRPr="001D14A8">
        <w:rPr>
          <w:rFonts w:ascii="Traditional Arabic" w:eastAsia="Times New Roman" w:hAnsi="Traditional Arabic" w:cs="Traditional Arabic"/>
          <w:spacing w:val="-4"/>
          <w:sz w:val="36"/>
          <w:szCs w:val="36"/>
          <w:rtl/>
          <w:lang w:eastAsia="en-GB"/>
        </w:rPr>
        <w:t> </w:t>
      </w:r>
      <w:r w:rsidRPr="001D14A8">
        <w:rPr>
          <w:rFonts w:ascii="Traditional Arabic" w:eastAsia="Times New Roman" w:hAnsi="Traditional Arabic" w:cs="Traditional Arabic"/>
          <w:spacing w:val="-4"/>
          <w:sz w:val="36"/>
          <w:szCs w:val="36"/>
          <w:rtl/>
          <w:lang w:eastAsia="en-GB"/>
        </w:rPr>
        <w:t>ثلاثين جملًا تمرا حتى وافت الحمراء. وساق جزرًا فنحروا في يومٍ اثنين وفي يومٍ ثلاثًا للأكل. </w:t>
      </w:r>
    </w:p>
    <w:p w14:paraId="7562440F" w14:textId="77777777" w:rsidR="008C58EC" w:rsidRPr="008C58EC" w:rsidRDefault="008C58EC" w:rsidP="0096712E">
      <w:pPr>
        <w:bidi/>
        <w:spacing w:after="0" w:line="20" w:lineRule="atLeast"/>
        <w:jc w:val="both"/>
        <w:textAlignment w:val="bottom"/>
        <w:rPr>
          <w:rFonts w:ascii="Traditional Arabic" w:eastAsia="Times New Roman" w:hAnsi="Traditional Arabic" w:cs="Traditional Arabic"/>
          <w:b/>
          <w:bCs/>
          <w:spacing w:val="-4"/>
          <w:sz w:val="36"/>
          <w:szCs w:val="36"/>
          <w:u w:val="single"/>
          <w:rtl/>
          <w:lang w:eastAsia="en-GB"/>
        </w:rPr>
      </w:pPr>
      <w:r w:rsidRPr="008C58EC">
        <w:rPr>
          <w:rFonts w:ascii="Traditional Arabic" w:eastAsia="Times New Roman" w:hAnsi="Traditional Arabic" w:cs="Traditional Arabic" w:hint="cs"/>
          <w:b/>
          <w:bCs/>
          <w:spacing w:val="-4"/>
          <w:sz w:val="36"/>
          <w:szCs w:val="36"/>
          <w:u w:val="single"/>
          <w:rtl/>
          <w:lang w:eastAsia="en-GB"/>
        </w:rPr>
        <w:t>استراتيجية النبي صلى الله عليه وسلم:</w:t>
      </w:r>
    </w:p>
    <w:p w14:paraId="69D38CCE" w14:textId="00904CCC" w:rsidR="0096712E" w:rsidRPr="001D14A8" w:rsidRDefault="0096712E" w:rsidP="008C58EC">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حيثما نزل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بالجيش أمر الصحابة أن </w:t>
      </w:r>
      <w:r w:rsidR="00C51A78">
        <w:rPr>
          <w:rFonts w:ascii="Traditional Arabic" w:eastAsia="Times New Roman" w:hAnsi="Traditional Arabic" w:cs="Traditional Arabic" w:hint="cs"/>
          <w:spacing w:val="-4"/>
          <w:sz w:val="36"/>
          <w:szCs w:val="36"/>
          <w:rtl/>
          <w:lang w:eastAsia="en-GB"/>
        </w:rPr>
        <w:t xml:space="preserve">ينتشروا </w:t>
      </w:r>
      <w:r w:rsidRPr="001D14A8">
        <w:rPr>
          <w:rFonts w:ascii="Traditional Arabic" w:eastAsia="Times New Roman" w:hAnsi="Traditional Arabic" w:cs="Traditional Arabic"/>
          <w:spacing w:val="-4"/>
          <w:sz w:val="36"/>
          <w:szCs w:val="36"/>
          <w:rtl/>
          <w:lang w:eastAsia="en-GB"/>
        </w:rPr>
        <w:t>وأن يوقِد كل واحد منهم نارا. فيوقد كل رجل نارا، فلقد أوقدوا خمسمائة نار حتى رئيت من مكان بعيد، وذهب ذكر معسكر المسلمين ونيرانهم في كل وجه، وكان ذلك مما كبت الله به عدوه.</w:t>
      </w:r>
    </w:p>
    <w:p w14:paraId="4C7A8780" w14:textId="5EBFC479" w:rsidR="0096712E" w:rsidRPr="001D14A8" w:rsidRDefault="0096712E" w:rsidP="00EA69B3">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 وفي هذه الأثناء لقي معبد بن أبي معبد الخزاعي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وهو يومئذ مشرك. فقال معبد: يا محمد، والله لقد عز علينا ما أصابك في نفسك وما أصابك في أصحابك، ولوددنا أن الله تعالى أعلى كعبك، فقال له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على إبدائه هذه المواساة ما مفاده: ثبِّط من همة أبي سفيان. </w:t>
      </w:r>
    </w:p>
    <w:p w14:paraId="45A9A382" w14:textId="5615BCF8" w:rsidR="0096712E" w:rsidRPr="001D14A8" w:rsidRDefault="0096712E" w:rsidP="00EA69B3">
      <w:pPr>
        <w:bidi/>
        <w:spacing w:after="0" w:line="20" w:lineRule="atLeast"/>
        <w:jc w:val="both"/>
        <w:textAlignment w:val="bottom"/>
        <w:rPr>
          <w:rFonts w:ascii="Traditional Arabic" w:hAnsi="Traditional Arabic" w:cs="Traditional Arabic"/>
          <w:sz w:val="36"/>
          <w:szCs w:val="36"/>
          <w:rtl/>
        </w:rPr>
      </w:pPr>
      <w:r w:rsidRPr="001D14A8">
        <w:rPr>
          <w:rFonts w:ascii="Traditional Arabic" w:eastAsia="Times New Roman" w:hAnsi="Traditional Arabic" w:cs="Traditional Arabic"/>
          <w:spacing w:val="-4"/>
          <w:sz w:val="36"/>
          <w:szCs w:val="36"/>
          <w:rtl/>
          <w:lang w:eastAsia="en-GB"/>
        </w:rPr>
        <w:t xml:space="preserve">ثم مضى معبد إلى مكة فلما رأى أبو سفيان معبدا قال: ما وراءك يا معبد؟ قال ترهيبا لأبي سفيان: تركت محمدا وأصحابه قد خرج يطلبكم في جمع لم أر مثله قط، </w:t>
      </w:r>
      <w:r w:rsidR="00EA69B3">
        <w:rPr>
          <w:rFonts w:ascii="Traditional Arabic" w:eastAsia="Times New Roman" w:hAnsi="Traditional Arabic" w:cs="Traditional Arabic" w:hint="cs"/>
          <w:spacing w:val="-4"/>
          <w:sz w:val="36"/>
          <w:szCs w:val="36"/>
          <w:rtl/>
          <w:lang w:eastAsia="en-GB"/>
        </w:rPr>
        <w:t>فحين</w:t>
      </w:r>
      <w:r w:rsidRPr="001D14A8">
        <w:rPr>
          <w:rFonts w:ascii="Traditional Arabic" w:hAnsi="Traditional Arabic" w:cs="Traditional Arabic"/>
          <w:sz w:val="36"/>
          <w:szCs w:val="36"/>
          <w:rtl/>
        </w:rPr>
        <w:t xml:space="preserve"> سمع </w:t>
      </w:r>
      <w:r w:rsidR="00EA69B3">
        <w:rPr>
          <w:rFonts w:ascii="Traditional Arabic" w:hAnsi="Traditional Arabic" w:cs="Traditional Arabic" w:hint="cs"/>
          <w:sz w:val="36"/>
          <w:szCs w:val="36"/>
          <w:rtl/>
        </w:rPr>
        <w:t xml:space="preserve"> أبو سفيان </w:t>
      </w:r>
      <w:r w:rsidRPr="001D14A8">
        <w:rPr>
          <w:rFonts w:ascii="Traditional Arabic" w:hAnsi="Traditional Arabic" w:cs="Traditional Arabic"/>
          <w:sz w:val="36"/>
          <w:szCs w:val="36"/>
          <w:rtl/>
        </w:rPr>
        <w:t xml:space="preserve">كلام معبد الخزاعي تخلى عن الهجوم على المدينة وانطلق إلى مكة، فبعث معبدٌ إلى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عن طريق شخص خبر انطلاق أبي سفيان إلى مكة. فقد مكث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هناك يوم الاثنين والثلاثاء والأربعاء، ثم عاد إلى المدينة. </w:t>
      </w:r>
    </w:p>
    <w:p w14:paraId="17F281BA" w14:textId="77777777" w:rsidR="0096712E" w:rsidRPr="001D14A8" w:rsidRDefault="0096712E" w:rsidP="0096712E">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sidRPr="00DF473F">
        <w:rPr>
          <w:rFonts w:ascii="Traditional Arabic" w:eastAsia="Times New Roman" w:hAnsi="Traditional Arabic" w:cs="Traditional Arabic"/>
          <w:spacing w:val="-4"/>
          <w:sz w:val="36"/>
          <w:szCs w:val="36"/>
          <w:rtl/>
          <w:lang w:eastAsia="en-GB"/>
        </w:rPr>
        <w:t xml:space="preserve">قَالَ </w:t>
      </w:r>
      <w:r w:rsidRPr="001D14A8">
        <w:rPr>
          <w:rFonts w:ascii="Traditional Arabic" w:eastAsia="Times New Roman" w:hAnsi="Traditional Arabic" w:cs="Traditional Arabic"/>
          <w:spacing w:val="-4"/>
          <w:sz w:val="36"/>
          <w:szCs w:val="36"/>
          <w:rtl/>
          <w:lang w:eastAsia="en-GB"/>
        </w:rPr>
        <w:t xml:space="preserve">سيدنا </w:t>
      </w:r>
      <w:r w:rsidRPr="00DF473F">
        <w:rPr>
          <w:rFonts w:ascii="Traditional Arabic" w:eastAsia="Times New Roman" w:hAnsi="Traditional Arabic" w:cs="Traditional Arabic"/>
          <w:spacing w:val="-4"/>
          <w:sz w:val="36"/>
          <w:szCs w:val="36"/>
          <w:rtl/>
          <w:lang w:eastAsia="en-GB"/>
        </w:rPr>
        <w:t>أَبُو عُبَيْدَةَ</w:t>
      </w:r>
      <w:r w:rsidRPr="001D14A8">
        <w:rPr>
          <w:rFonts w:ascii="Traditional Arabic" w:eastAsia="Times New Roman" w:hAnsi="Traditional Arabic" w:cs="Traditional Arabic"/>
          <w:spacing w:val="-4"/>
          <w:sz w:val="36"/>
          <w:szCs w:val="36"/>
          <w:rtl/>
          <w:lang w:eastAsia="en-GB"/>
        </w:rPr>
        <w:t>:</w:t>
      </w:r>
      <w:r w:rsidRPr="00DF473F">
        <w:rPr>
          <w:rFonts w:ascii="Traditional Arabic" w:eastAsia="Times New Roman" w:hAnsi="Traditional Arabic" w:cs="Traditional Arabic"/>
          <w:spacing w:val="-4"/>
          <w:sz w:val="36"/>
          <w:szCs w:val="36"/>
          <w:rtl/>
          <w:lang w:eastAsia="en-GB"/>
        </w:rPr>
        <w:t xml:space="preserve"> أَخَذَ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w:t>
      </w:r>
      <w:r w:rsidRPr="00DF473F">
        <w:rPr>
          <w:rFonts w:ascii="Traditional Arabic" w:eastAsia="Times New Roman" w:hAnsi="Traditional Arabic" w:cs="Traditional Arabic"/>
          <w:spacing w:val="-4"/>
          <w:sz w:val="36"/>
          <w:szCs w:val="36"/>
          <w:rtl/>
          <w:lang w:eastAsia="en-GB"/>
        </w:rPr>
        <w:t>قَب</w:t>
      </w:r>
      <w:r w:rsidRPr="001D14A8">
        <w:rPr>
          <w:rFonts w:ascii="Traditional Arabic" w:eastAsia="Times New Roman" w:hAnsi="Traditional Arabic" w:cs="Traditional Arabic"/>
          <w:spacing w:val="-4"/>
          <w:sz w:val="36"/>
          <w:szCs w:val="36"/>
          <w:rtl/>
          <w:lang w:eastAsia="en-GB"/>
        </w:rPr>
        <w:t>ْلَ رُجُوعِهِ إلَى الْمَدِينَةِ</w:t>
      </w:r>
      <w:r w:rsidRPr="00DF473F">
        <w:rPr>
          <w:rFonts w:ascii="Traditional Arabic" w:eastAsia="Times New Roman" w:hAnsi="Traditional Arabic" w:cs="Traditional Arabic"/>
          <w:spacing w:val="-4"/>
          <w:sz w:val="36"/>
          <w:szCs w:val="36"/>
          <w:rtl/>
          <w:lang w:eastAsia="en-GB"/>
        </w:rPr>
        <w:t>، مُعَاوِيَة</w:t>
      </w:r>
      <w:r w:rsidRPr="001D14A8">
        <w:rPr>
          <w:rFonts w:ascii="Traditional Arabic" w:eastAsia="Times New Roman" w:hAnsi="Traditional Arabic" w:cs="Traditional Arabic"/>
          <w:spacing w:val="-4"/>
          <w:sz w:val="36"/>
          <w:szCs w:val="36"/>
          <w:rtl/>
          <w:lang w:eastAsia="en-GB"/>
        </w:rPr>
        <w:t>َ بْنَ الْمُغِيرَةِ</w:t>
      </w:r>
      <w:r w:rsidRPr="00DF473F">
        <w:rPr>
          <w:rFonts w:ascii="Traditional Arabic" w:eastAsia="Times New Roman" w:hAnsi="Traditional Arabic" w:cs="Traditional Arabic"/>
          <w:spacing w:val="-4"/>
          <w:sz w:val="36"/>
          <w:szCs w:val="36"/>
          <w:rtl/>
          <w:lang w:eastAsia="en-GB"/>
        </w:rPr>
        <w:t xml:space="preserve">، وَهُوَ جَدّ </w:t>
      </w:r>
      <w:r w:rsidRPr="001D14A8">
        <w:rPr>
          <w:rFonts w:ascii="Traditional Arabic" w:eastAsia="Times New Roman" w:hAnsi="Traditional Arabic" w:cs="Traditional Arabic"/>
          <w:spacing w:val="-4"/>
          <w:sz w:val="36"/>
          <w:szCs w:val="36"/>
          <w:rtl/>
          <w:lang w:eastAsia="en-GB"/>
        </w:rPr>
        <w:t>عَبْدِ الْمَلِكِ بْنِ مَرْوَانَ</w:t>
      </w:r>
      <w:r w:rsidRPr="00DF473F">
        <w:rPr>
          <w:rFonts w:ascii="Traditional Arabic" w:eastAsia="Times New Roman" w:hAnsi="Traditional Arabic" w:cs="Traditional Arabic"/>
          <w:spacing w:val="-4"/>
          <w:sz w:val="36"/>
          <w:szCs w:val="36"/>
          <w:rtl/>
          <w:lang w:eastAsia="en-GB"/>
        </w:rPr>
        <w:t>، وَأَبَا عَزّة الْجُمَحِيّ</w:t>
      </w:r>
      <w:r w:rsidRPr="001D14A8">
        <w:rPr>
          <w:rFonts w:ascii="Traditional Arabic" w:eastAsia="Times New Roman" w:hAnsi="Traditional Arabic" w:cs="Traditional Arabic"/>
          <w:spacing w:val="-4"/>
          <w:sz w:val="36"/>
          <w:szCs w:val="36"/>
          <w:rtl/>
          <w:lang w:eastAsia="en-GB"/>
        </w:rPr>
        <w:t>.</w:t>
      </w:r>
      <w:r w:rsidRPr="00DF473F">
        <w:rPr>
          <w:rFonts w:ascii="Traditional Arabic" w:eastAsia="Times New Roman" w:hAnsi="Traditional Arabic" w:cs="Traditional Arabic"/>
          <w:spacing w:val="-4"/>
          <w:sz w:val="36"/>
          <w:szCs w:val="36"/>
          <w:rtl/>
          <w:lang w:eastAsia="en-GB"/>
        </w:rPr>
        <w:t xml:space="preserve"> </w:t>
      </w:r>
    </w:p>
    <w:p w14:paraId="4D678BB2" w14:textId="1AFF612B" w:rsidR="0096712E" w:rsidRPr="001D14A8" w:rsidRDefault="00C51754" w:rsidP="00B31D4A">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Pr>
          <w:rFonts w:ascii="Traditional Arabic" w:eastAsia="Times New Roman" w:hAnsi="Traditional Arabic" w:cs="Traditional Arabic"/>
          <w:spacing w:val="-4"/>
          <w:sz w:val="36"/>
          <w:szCs w:val="36"/>
          <w:rtl/>
          <w:lang w:eastAsia="en-GB"/>
        </w:rPr>
        <w:t xml:space="preserve">وعن معاوية </w:t>
      </w:r>
      <w:r w:rsidR="0096712E" w:rsidRPr="001D14A8">
        <w:rPr>
          <w:rFonts w:ascii="Traditional Arabic" w:eastAsia="Times New Roman" w:hAnsi="Traditional Arabic" w:cs="Traditional Arabic"/>
          <w:spacing w:val="-4"/>
          <w:sz w:val="36"/>
          <w:szCs w:val="36"/>
          <w:rtl/>
          <w:lang w:eastAsia="en-GB"/>
        </w:rPr>
        <w:t xml:space="preserve">بن المغيرة رواية أن سيدنا زيد بن </w:t>
      </w:r>
      <w:r w:rsidR="00C15CF4">
        <w:rPr>
          <w:rFonts w:ascii="Traditional Arabic" w:eastAsia="Times New Roman" w:hAnsi="Traditional Arabic" w:cs="Traditional Arabic" w:hint="cs"/>
          <w:spacing w:val="-4"/>
          <w:sz w:val="36"/>
          <w:szCs w:val="36"/>
          <w:rtl/>
          <w:lang w:eastAsia="en-GB"/>
        </w:rPr>
        <w:t>حارثة</w:t>
      </w:r>
      <w:r w:rsidR="00C15CF4" w:rsidRPr="001D14A8">
        <w:rPr>
          <w:rFonts w:ascii="Traditional Arabic" w:eastAsia="Times New Roman" w:hAnsi="Traditional Arabic" w:cs="Traditional Arabic"/>
          <w:spacing w:val="-4"/>
          <w:sz w:val="36"/>
          <w:szCs w:val="36"/>
          <w:rtl/>
          <w:lang w:eastAsia="en-GB"/>
        </w:rPr>
        <w:t xml:space="preserve"> </w:t>
      </w:r>
      <w:r w:rsidR="0096712E" w:rsidRPr="001D14A8">
        <w:rPr>
          <w:rFonts w:ascii="Traditional Arabic" w:eastAsia="Times New Roman" w:hAnsi="Traditional Arabic" w:cs="Traditional Arabic"/>
          <w:spacing w:val="-4"/>
          <w:sz w:val="36"/>
          <w:szCs w:val="36"/>
          <w:rtl/>
          <w:lang w:eastAsia="en-GB"/>
        </w:rPr>
        <w:t xml:space="preserve">وسيدنا عمار بن ياسر قتلاه بعد العودة من حمراء الأسد، </w:t>
      </w:r>
    </w:p>
    <w:p w14:paraId="423703F3" w14:textId="7E92BDDA" w:rsidR="0096712E" w:rsidRPr="001D14A8" w:rsidRDefault="0096712E" w:rsidP="00070CF6">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ثم ورد أن </w:t>
      </w:r>
      <w:r w:rsidRPr="00DF473F">
        <w:rPr>
          <w:rFonts w:ascii="Traditional Arabic" w:eastAsia="Times New Roman" w:hAnsi="Traditional Arabic" w:cs="Traditional Arabic"/>
          <w:spacing w:val="-4"/>
          <w:sz w:val="36"/>
          <w:szCs w:val="36"/>
          <w:rtl/>
          <w:lang w:eastAsia="en-GB"/>
        </w:rPr>
        <w:t xml:space="preserve">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قد أَسَرَ في حمراء الأسد شاعرَ المشركين أبا عزة</w:t>
      </w:r>
      <w:r w:rsidR="00070CF6">
        <w:rPr>
          <w:rFonts w:ascii="Traditional Arabic" w:eastAsia="Times New Roman" w:hAnsi="Traditional Arabic" w:cs="Traditional Arabic" w:hint="cs"/>
          <w:spacing w:val="-4"/>
          <w:sz w:val="36"/>
          <w:szCs w:val="36"/>
          <w:rtl/>
          <w:lang w:eastAsia="en-GB"/>
        </w:rPr>
        <w:t xml:space="preserve">،  وكان قد أسر في بدر وأطلق سراحه على أن لا يعود لما كان يفعله من تأليب القوم على سيدنا محمد صلى الله عليه وسلم ولذا فلم ييصفح عنه النبي هذه المارة وقال له: </w:t>
      </w:r>
      <w:r w:rsidRPr="00DF473F">
        <w:rPr>
          <w:rFonts w:ascii="Traditional Arabic" w:eastAsia="Times New Roman" w:hAnsi="Traditional Arabic" w:cs="Traditional Arabic"/>
          <w:spacing w:val="-4"/>
          <w:sz w:val="36"/>
          <w:szCs w:val="36"/>
          <w:rtl/>
          <w:lang w:eastAsia="en-GB"/>
        </w:rPr>
        <w:t xml:space="preserve">لَا يُلْدَغُ </w:t>
      </w:r>
      <w:r w:rsidRPr="001D14A8">
        <w:rPr>
          <w:rFonts w:ascii="Traditional Arabic" w:eastAsia="Times New Roman" w:hAnsi="Traditional Arabic" w:cs="Traditional Arabic"/>
          <w:spacing w:val="-4"/>
          <w:sz w:val="36"/>
          <w:szCs w:val="36"/>
          <w:rtl/>
          <w:lang w:eastAsia="en-GB"/>
        </w:rPr>
        <w:t>الْمُؤْمِن</w:t>
      </w:r>
      <w:r w:rsidRPr="00DF473F">
        <w:rPr>
          <w:rFonts w:ascii="Traditional Arabic" w:eastAsia="Times New Roman" w:hAnsi="Traditional Arabic" w:cs="Traditional Arabic"/>
          <w:spacing w:val="-4"/>
          <w:sz w:val="36"/>
          <w:szCs w:val="36"/>
          <w:rtl/>
          <w:lang w:eastAsia="en-GB"/>
        </w:rPr>
        <w:t xml:space="preserve"> مِنْ جُحْرٍ مَرّتَيْنِ</w:t>
      </w:r>
      <w:r w:rsidRPr="001D14A8">
        <w:rPr>
          <w:rFonts w:ascii="Traditional Arabic" w:eastAsia="Times New Roman" w:hAnsi="Traditional Arabic" w:cs="Traditional Arabic"/>
          <w:spacing w:val="-4"/>
          <w:sz w:val="36"/>
          <w:szCs w:val="36"/>
          <w:rtl/>
          <w:lang w:eastAsia="en-GB"/>
        </w:rPr>
        <w:t xml:space="preserve">. </w:t>
      </w:r>
    </w:p>
    <w:p w14:paraId="539F66A8" w14:textId="76DDCDA8" w:rsidR="0096712E" w:rsidRPr="001D14A8" w:rsidRDefault="00070CF6" w:rsidP="0096712E">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sidRPr="000A6118">
        <w:rPr>
          <w:rFonts w:ascii="Traditional Arabic" w:eastAsia="Times New Roman" w:hAnsi="Traditional Arabic" w:cs="Traditional Arabic" w:hint="cs"/>
          <w:b/>
          <w:bCs/>
          <w:spacing w:val="-4"/>
          <w:sz w:val="36"/>
          <w:szCs w:val="36"/>
          <w:rtl/>
          <w:lang w:eastAsia="en-GB"/>
        </w:rPr>
        <w:lastRenderedPageBreak/>
        <w:t>وعن الظروف السائدة</w:t>
      </w:r>
      <w:r>
        <w:rPr>
          <w:rFonts w:ascii="Traditional Arabic" w:eastAsia="Times New Roman" w:hAnsi="Traditional Arabic" w:cs="Traditional Arabic" w:hint="cs"/>
          <w:spacing w:val="-4"/>
          <w:sz w:val="36"/>
          <w:szCs w:val="36"/>
          <w:rtl/>
          <w:lang w:eastAsia="en-GB"/>
        </w:rPr>
        <w:t xml:space="preserve"> قال حضرته: </w:t>
      </w:r>
      <w:r w:rsidR="0096712E" w:rsidRPr="001D14A8">
        <w:rPr>
          <w:rFonts w:ascii="Traditional Arabic" w:eastAsia="Times New Roman" w:hAnsi="Traditional Arabic" w:cs="Traditional Arabic"/>
          <w:spacing w:val="-4"/>
          <w:sz w:val="36"/>
          <w:szCs w:val="36"/>
          <w:rtl/>
          <w:lang w:eastAsia="en-GB"/>
        </w:rPr>
        <w:t xml:space="preserve">استمِرّوا في الدعاء من أجل أوضاع العالم، حفظ الله كل أحمدي من كل شر. </w:t>
      </w:r>
    </w:p>
    <w:p w14:paraId="4B11097C" w14:textId="77777777" w:rsidR="00070CF6" w:rsidRDefault="00070CF6" w:rsidP="0096712E">
      <w:pPr>
        <w:bidi/>
        <w:spacing w:after="0" w:line="20" w:lineRule="atLeast"/>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ثم صلى حضرته الجنازة على:</w:t>
      </w:r>
    </w:p>
    <w:p w14:paraId="25320BA8" w14:textId="67A5A9B2" w:rsidR="0096712E" w:rsidRPr="001D14A8" w:rsidRDefault="0096712E" w:rsidP="00070CF6">
      <w:pPr>
        <w:bidi/>
        <w:spacing w:after="0" w:line="20" w:lineRule="atLeast"/>
        <w:jc w:val="both"/>
        <w:rPr>
          <w:rFonts w:ascii="Traditional Arabic" w:eastAsia="Times New Roman" w:hAnsi="Traditional Arabic" w:cs="Traditional Arabic"/>
          <w:sz w:val="36"/>
          <w:szCs w:val="36"/>
          <w:rtl/>
          <w:lang w:eastAsia="en-GB"/>
        </w:rPr>
      </w:pPr>
      <w:r w:rsidRPr="00070CF6">
        <w:rPr>
          <w:rFonts w:ascii="Traditional Arabic" w:eastAsia="Times New Roman" w:hAnsi="Traditional Arabic" w:cs="Traditional Arabic"/>
          <w:b/>
          <w:bCs/>
          <w:sz w:val="36"/>
          <w:szCs w:val="36"/>
          <w:rtl/>
          <w:lang w:eastAsia="en-GB"/>
        </w:rPr>
        <w:t>السيد فراز أحمد طاهر</w:t>
      </w:r>
      <w:r w:rsidRPr="001D14A8">
        <w:rPr>
          <w:rFonts w:ascii="Traditional Arabic" w:eastAsia="Times New Roman" w:hAnsi="Traditional Arabic" w:cs="Traditional Arabic"/>
          <w:sz w:val="36"/>
          <w:szCs w:val="36"/>
          <w:rtl/>
          <w:lang w:eastAsia="en-GB"/>
        </w:rPr>
        <w:t xml:space="preserve"> الذي استُشهد مؤخرا في أستراليا. وبيان ذلك أن شخصا أستراليا قتله طعنًا بالسكين في مركز تسوق في منطقة بندائي الشهيرة في مدينة سيدني بأستراليا. إنا لله وإنا إليه راجعون.</w:t>
      </w:r>
    </w:p>
    <w:p w14:paraId="0BF5F098" w14:textId="77777777" w:rsidR="0096712E" w:rsidRPr="001D14A8" w:rsidRDefault="0096712E" w:rsidP="0096712E">
      <w:pPr>
        <w:bidi/>
        <w:spacing w:after="0" w:line="20" w:lineRule="atLeast"/>
        <w:jc w:val="both"/>
        <w:rPr>
          <w:rFonts w:ascii="Traditional Arabic" w:eastAsia="Times New Roman" w:hAnsi="Traditional Arabic" w:cs="Traditional Arabic"/>
          <w:sz w:val="36"/>
          <w:szCs w:val="36"/>
          <w:rtl/>
          <w:lang w:eastAsia="en-GB"/>
        </w:rPr>
      </w:pPr>
      <w:r w:rsidRPr="001D14A8">
        <w:rPr>
          <w:rFonts w:ascii="Traditional Arabic" w:eastAsia="Times New Roman" w:hAnsi="Traditional Arabic" w:cs="Traditional Arabic"/>
          <w:sz w:val="36"/>
          <w:szCs w:val="36"/>
          <w:rtl/>
          <w:lang w:eastAsia="en-GB"/>
        </w:rPr>
        <w:t xml:space="preserve"> كان المرحوم يعمل حارسًا في مركز التسوق هذا. كان عمره ثلاثين عاما وكان أعزب. لقد جُرح في هذا الحادث 12 شخصا، وقُتل 6 بينهم خمس سيدات.</w:t>
      </w:r>
    </w:p>
    <w:p w14:paraId="68B59771" w14:textId="2D821D76" w:rsidR="0096712E" w:rsidRPr="001D14A8" w:rsidRDefault="0096712E" w:rsidP="0096712E">
      <w:pPr>
        <w:bidi/>
        <w:spacing w:after="0" w:line="20" w:lineRule="atLeast"/>
        <w:jc w:val="both"/>
        <w:rPr>
          <w:rFonts w:ascii="Traditional Arabic" w:hAnsi="Traditional Arabic" w:cs="Traditional Arabic"/>
          <w:sz w:val="36"/>
          <w:szCs w:val="36"/>
          <w:rtl/>
          <w:lang w:val="en-US"/>
        </w:rPr>
      </w:pPr>
      <w:r w:rsidRPr="001D14A8">
        <w:rPr>
          <w:rFonts w:ascii="Traditional Arabic" w:hAnsi="Traditional Arabic" w:cs="Traditional Arabic"/>
          <w:sz w:val="36"/>
          <w:szCs w:val="36"/>
          <w:rtl/>
          <w:lang w:eastAsia="en-GB"/>
        </w:rPr>
        <w:t xml:space="preserve">دخلت الأحمدية في عائلة المرحوم على يد والد جده ميان أحمد القاطن في محافظة هوشياربور. إن جد المرحوم صوفي أحمد يار لا يزال يخدم الجماعة منذ مدة طويلة. أما والده السيد بشير أحمد فكان توفي في </w:t>
      </w:r>
      <w:r w:rsidR="00C51754">
        <w:rPr>
          <w:rFonts w:ascii="Traditional Arabic" w:hAnsi="Traditional Arabic" w:cs="Traditional Arabic"/>
          <w:sz w:val="36"/>
          <w:szCs w:val="36"/>
          <w:rtl/>
          <w:lang w:eastAsia="en-GB"/>
        </w:rPr>
        <w:t xml:space="preserve">عام 2005 وأمه السيدة رضية بيغم </w:t>
      </w:r>
      <w:r w:rsidRPr="001D14A8">
        <w:rPr>
          <w:rFonts w:ascii="Traditional Arabic" w:hAnsi="Traditional Arabic" w:cs="Traditional Arabic"/>
          <w:sz w:val="36"/>
          <w:szCs w:val="36"/>
          <w:rtl/>
          <w:lang w:eastAsia="en-GB"/>
        </w:rPr>
        <w:t xml:space="preserve">توفيت في عام 2014.    </w:t>
      </w:r>
    </w:p>
    <w:p w14:paraId="197FC5D6" w14:textId="77777777"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hAnsi="Traditional Arabic" w:cs="Traditional Arabic"/>
          <w:sz w:val="36"/>
          <w:szCs w:val="36"/>
          <w:rtl/>
          <w:lang w:eastAsia="en-GB"/>
        </w:rPr>
        <w:t xml:space="preserve">ومن أقاربه الأقربين ثلاثة إخوة وأختان وجدُّه السيد صوفي أحمد يار. </w:t>
      </w:r>
    </w:p>
    <w:p w14:paraId="55D558EA" w14:textId="77777777"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lang w:eastAsia="en-GB"/>
        </w:rPr>
        <w:t xml:space="preserve">وذُكر في تفاصيل هذا الحادث أيضا أن رئيس وزراء أستراليا  وحاكم ولاية نيو ساؤث ويلز أشادا ببسالة وتضحية المرحوم فراز أحمد طاهر. كما أن السفير الباكستاني في أستراليا أثنى على شجاعة المرحوم فراز أحمد طاهر وأبدى أسفه على وفاته مؤكدًا تعاونه من كل نوع. </w:t>
      </w:r>
    </w:p>
    <w:p w14:paraId="74C0EF5B" w14:textId="4B0AC37B"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hAnsi="Traditional Arabic" w:cs="Traditional Arabic"/>
          <w:sz w:val="36"/>
          <w:szCs w:val="36"/>
          <w:rtl/>
          <w:lang w:eastAsia="en-GB"/>
        </w:rPr>
        <w:t xml:space="preserve">ولقد نشر الإعلام 120 خبرا عن هذا الحادث وعن المرحوم فراز طاهر، ولا تزال هذه الأخبار تنشر. وقد أقيمت اليوم هنالك جنازة المرحوم وحضرها رئيس وزراء أستراليا وحاكم الولاية وغيرهما وقد أثنوا عليه مرة ثانية. كما أن وسائل التواصل الاجتماعي تتحدث عن بسالة المرحوم وتضحيته بكلمات </w:t>
      </w:r>
      <w:r w:rsidR="00C51A78">
        <w:rPr>
          <w:rFonts w:ascii="Traditional Arabic" w:hAnsi="Traditional Arabic" w:cs="Traditional Arabic" w:hint="cs"/>
          <w:sz w:val="36"/>
          <w:szCs w:val="36"/>
          <w:rtl/>
          <w:lang w:eastAsia="en-GB"/>
        </w:rPr>
        <w:t>جميلة</w:t>
      </w:r>
      <w:r w:rsidR="00C51A78" w:rsidRPr="001D14A8">
        <w:rPr>
          <w:rFonts w:ascii="Traditional Arabic" w:hAnsi="Traditional Arabic" w:cs="Traditional Arabic"/>
          <w:sz w:val="36"/>
          <w:szCs w:val="36"/>
          <w:rtl/>
          <w:lang w:eastAsia="en-GB"/>
        </w:rPr>
        <w:t xml:space="preserve"> </w:t>
      </w:r>
      <w:r w:rsidRPr="001D14A8">
        <w:rPr>
          <w:rFonts w:ascii="Traditional Arabic" w:hAnsi="Traditional Arabic" w:cs="Traditional Arabic"/>
          <w:sz w:val="36"/>
          <w:szCs w:val="36"/>
          <w:rtl/>
          <w:lang w:eastAsia="en-GB"/>
        </w:rPr>
        <w:t>جدا، وأكثر الناس يصفونه بطلا قوميا.</w:t>
      </w:r>
    </w:p>
    <w:p w14:paraId="527B2662" w14:textId="596BEEB9" w:rsidR="0096712E" w:rsidRPr="001D14A8" w:rsidRDefault="0096712E" w:rsidP="0096712E">
      <w:pPr>
        <w:bidi/>
        <w:spacing w:after="0" w:line="20" w:lineRule="atLeast"/>
        <w:jc w:val="both"/>
        <w:rPr>
          <w:rFonts w:ascii="Traditional Arabic" w:hAnsi="Traditional Arabic" w:cs="Traditional Arabic"/>
          <w:sz w:val="36"/>
          <w:szCs w:val="36"/>
        </w:rPr>
      </w:pPr>
      <w:r w:rsidRPr="001D14A8">
        <w:rPr>
          <w:rFonts w:ascii="Traditional Arabic" w:hAnsi="Traditional Arabic" w:cs="Traditional Arabic"/>
          <w:sz w:val="36"/>
          <w:szCs w:val="36"/>
          <w:rtl/>
          <w:lang w:eastAsia="en-GB"/>
        </w:rPr>
        <w:t>إن المرحوم قد أكد باستشهاده أنه لم يهاجر بلده خوفًا من الموت بل هاجر من أجل الحرية الدينية. رفع الله درجات المرحوم وألهم ذويه جميعا الصبر والسلوان.</w:t>
      </w:r>
    </w:p>
    <w:p w14:paraId="597C69B9" w14:textId="397F87F8" w:rsidR="0096712E" w:rsidRPr="001D14A8" w:rsidRDefault="0096712E" w:rsidP="0096712E">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14F0BC2C" w14:textId="77777777" w:rsidR="0096712E" w:rsidRPr="001D14A8" w:rsidRDefault="0096712E" w:rsidP="0096712E">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rPr>
      </w:pPr>
    </w:p>
    <w:p w14:paraId="43B26EDB" w14:textId="77777777" w:rsidR="0096712E" w:rsidRDefault="0096712E" w:rsidP="00FA784E">
      <w:pPr>
        <w:pStyle w:val="NormalWeb"/>
        <w:shd w:val="clear" w:color="auto" w:fill="FFFFFF"/>
        <w:bidi/>
        <w:spacing w:before="0" w:beforeAutospacing="0" w:after="0" w:afterAutospacing="0"/>
        <w:jc w:val="both"/>
        <w:rPr>
          <w:rFonts w:ascii="Traditional Arabic" w:hAnsi="Traditional Arabic" w:cs="Traditional Arabic"/>
          <w:sz w:val="36"/>
          <w:szCs w:val="36"/>
          <w:rtl/>
        </w:rPr>
      </w:pPr>
    </w:p>
    <w:sectPr w:rsidR="0096712E" w:rsidSect="005C095B">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6B07" w14:textId="77777777" w:rsidR="00D263C5" w:rsidRDefault="00D263C5" w:rsidP="00C02DCD">
      <w:pPr>
        <w:spacing w:after="0" w:line="240" w:lineRule="auto"/>
      </w:pPr>
      <w:r>
        <w:separator/>
      </w:r>
    </w:p>
  </w:endnote>
  <w:endnote w:type="continuationSeparator" w:id="0">
    <w:p w14:paraId="342E58BE" w14:textId="77777777" w:rsidR="00D263C5" w:rsidRDefault="00D263C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F5FFC" w14:textId="77777777" w:rsidR="00D263C5" w:rsidRDefault="00D263C5" w:rsidP="00C02DCD">
      <w:pPr>
        <w:spacing w:after="0" w:line="240" w:lineRule="auto"/>
      </w:pPr>
      <w:r>
        <w:separator/>
      </w:r>
    </w:p>
  </w:footnote>
  <w:footnote w:type="continuationSeparator" w:id="0">
    <w:p w14:paraId="5741F9ED" w14:textId="77777777" w:rsidR="00D263C5" w:rsidRDefault="00D263C5"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70CF6"/>
    <w:rsid w:val="00072CC9"/>
    <w:rsid w:val="000A38EB"/>
    <w:rsid w:val="000A6118"/>
    <w:rsid w:val="000D4D67"/>
    <w:rsid w:val="000D60B4"/>
    <w:rsid w:val="000E467D"/>
    <w:rsid w:val="00105376"/>
    <w:rsid w:val="00111614"/>
    <w:rsid w:val="001256AD"/>
    <w:rsid w:val="00131D41"/>
    <w:rsid w:val="00134BBA"/>
    <w:rsid w:val="00135441"/>
    <w:rsid w:val="001408C8"/>
    <w:rsid w:val="001412CB"/>
    <w:rsid w:val="00143037"/>
    <w:rsid w:val="0016084D"/>
    <w:rsid w:val="00160DCD"/>
    <w:rsid w:val="00162C54"/>
    <w:rsid w:val="001660D0"/>
    <w:rsid w:val="0017316B"/>
    <w:rsid w:val="001845CD"/>
    <w:rsid w:val="001A294C"/>
    <w:rsid w:val="001B7E93"/>
    <w:rsid w:val="001C606A"/>
    <w:rsid w:val="001D2877"/>
    <w:rsid w:val="002060ED"/>
    <w:rsid w:val="00217979"/>
    <w:rsid w:val="002212DE"/>
    <w:rsid w:val="00227161"/>
    <w:rsid w:val="0022771E"/>
    <w:rsid w:val="00227A0A"/>
    <w:rsid w:val="00242303"/>
    <w:rsid w:val="00247A10"/>
    <w:rsid w:val="00251169"/>
    <w:rsid w:val="00271EDC"/>
    <w:rsid w:val="00277F8D"/>
    <w:rsid w:val="002B2004"/>
    <w:rsid w:val="002C5C30"/>
    <w:rsid w:val="002D5B43"/>
    <w:rsid w:val="002E72FF"/>
    <w:rsid w:val="002F7044"/>
    <w:rsid w:val="00325913"/>
    <w:rsid w:val="00337738"/>
    <w:rsid w:val="00361B37"/>
    <w:rsid w:val="00364C3D"/>
    <w:rsid w:val="00364F1D"/>
    <w:rsid w:val="00382E0B"/>
    <w:rsid w:val="00394D79"/>
    <w:rsid w:val="003A2604"/>
    <w:rsid w:val="003C1360"/>
    <w:rsid w:val="003C1745"/>
    <w:rsid w:val="003F12EE"/>
    <w:rsid w:val="00410A75"/>
    <w:rsid w:val="004236F4"/>
    <w:rsid w:val="00423AC3"/>
    <w:rsid w:val="00433951"/>
    <w:rsid w:val="00433E36"/>
    <w:rsid w:val="00434DCE"/>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9137E"/>
    <w:rsid w:val="00594E58"/>
    <w:rsid w:val="005A3C67"/>
    <w:rsid w:val="005B7477"/>
    <w:rsid w:val="005C095B"/>
    <w:rsid w:val="005C0984"/>
    <w:rsid w:val="005C692F"/>
    <w:rsid w:val="005D178F"/>
    <w:rsid w:val="005D2528"/>
    <w:rsid w:val="005D7C18"/>
    <w:rsid w:val="005E0601"/>
    <w:rsid w:val="005E516F"/>
    <w:rsid w:val="006053BE"/>
    <w:rsid w:val="00614DE8"/>
    <w:rsid w:val="0062232C"/>
    <w:rsid w:val="0062499C"/>
    <w:rsid w:val="006270F1"/>
    <w:rsid w:val="00665F99"/>
    <w:rsid w:val="00672B8E"/>
    <w:rsid w:val="006A0805"/>
    <w:rsid w:val="006B4C6D"/>
    <w:rsid w:val="006C7E70"/>
    <w:rsid w:val="006D6852"/>
    <w:rsid w:val="006E18EB"/>
    <w:rsid w:val="006E45C1"/>
    <w:rsid w:val="007250B8"/>
    <w:rsid w:val="00732189"/>
    <w:rsid w:val="0075387D"/>
    <w:rsid w:val="007842A5"/>
    <w:rsid w:val="007C6B58"/>
    <w:rsid w:val="007D481F"/>
    <w:rsid w:val="007F322C"/>
    <w:rsid w:val="0080070F"/>
    <w:rsid w:val="00846839"/>
    <w:rsid w:val="008530AC"/>
    <w:rsid w:val="00857B57"/>
    <w:rsid w:val="00862F46"/>
    <w:rsid w:val="008633E7"/>
    <w:rsid w:val="00864EE8"/>
    <w:rsid w:val="00872304"/>
    <w:rsid w:val="008761B7"/>
    <w:rsid w:val="00891150"/>
    <w:rsid w:val="00894F7C"/>
    <w:rsid w:val="008B3C03"/>
    <w:rsid w:val="008C1B77"/>
    <w:rsid w:val="008C58EC"/>
    <w:rsid w:val="008E29CC"/>
    <w:rsid w:val="008E68A1"/>
    <w:rsid w:val="008F351E"/>
    <w:rsid w:val="00921873"/>
    <w:rsid w:val="0092722C"/>
    <w:rsid w:val="00927A34"/>
    <w:rsid w:val="009626AF"/>
    <w:rsid w:val="0096712E"/>
    <w:rsid w:val="00980333"/>
    <w:rsid w:val="00991B43"/>
    <w:rsid w:val="00994C2C"/>
    <w:rsid w:val="009B23D5"/>
    <w:rsid w:val="009B5C44"/>
    <w:rsid w:val="009D1DED"/>
    <w:rsid w:val="009D7FE1"/>
    <w:rsid w:val="009E290A"/>
    <w:rsid w:val="009E6470"/>
    <w:rsid w:val="009F15C5"/>
    <w:rsid w:val="009F4857"/>
    <w:rsid w:val="009F7E28"/>
    <w:rsid w:val="00A05FAA"/>
    <w:rsid w:val="00A102E0"/>
    <w:rsid w:val="00A25234"/>
    <w:rsid w:val="00A3313A"/>
    <w:rsid w:val="00A45F5F"/>
    <w:rsid w:val="00A519EF"/>
    <w:rsid w:val="00A525C6"/>
    <w:rsid w:val="00A57F6A"/>
    <w:rsid w:val="00A65F6A"/>
    <w:rsid w:val="00A71DAC"/>
    <w:rsid w:val="00A73D55"/>
    <w:rsid w:val="00A8686A"/>
    <w:rsid w:val="00AA4A1C"/>
    <w:rsid w:val="00AB5F17"/>
    <w:rsid w:val="00AC27DD"/>
    <w:rsid w:val="00AC70FC"/>
    <w:rsid w:val="00AF3143"/>
    <w:rsid w:val="00AF36E3"/>
    <w:rsid w:val="00AF722F"/>
    <w:rsid w:val="00B00DD5"/>
    <w:rsid w:val="00B01BC4"/>
    <w:rsid w:val="00B15E59"/>
    <w:rsid w:val="00B16556"/>
    <w:rsid w:val="00B168CC"/>
    <w:rsid w:val="00B22A21"/>
    <w:rsid w:val="00B31D4A"/>
    <w:rsid w:val="00B413B6"/>
    <w:rsid w:val="00B54813"/>
    <w:rsid w:val="00B84DEF"/>
    <w:rsid w:val="00B9018B"/>
    <w:rsid w:val="00BA5844"/>
    <w:rsid w:val="00BC0FEF"/>
    <w:rsid w:val="00BC2B7A"/>
    <w:rsid w:val="00BC674A"/>
    <w:rsid w:val="00BC6C7E"/>
    <w:rsid w:val="00BD6746"/>
    <w:rsid w:val="00BD76A8"/>
    <w:rsid w:val="00BE1AC7"/>
    <w:rsid w:val="00BE7BFF"/>
    <w:rsid w:val="00C01849"/>
    <w:rsid w:val="00C02DCD"/>
    <w:rsid w:val="00C036F2"/>
    <w:rsid w:val="00C055C8"/>
    <w:rsid w:val="00C15CF4"/>
    <w:rsid w:val="00C219B5"/>
    <w:rsid w:val="00C24627"/>
    <w:rsid w:val="00C3139A"/>
    <w:rsid w:val="00C44B2A"/>
    <w:rsid w:val="00C51754"/>
    <w:rsid w:val="00C51A78"/>
    <w:rsid w:val="00C566BA"/>
    <w:rsid w:val="00C610B8"/>
    <w:rsid w:val="00C63C17"/>
    <w:rsid w:val="00C8013F"/>
    <w:rsid w:val="00C824B1"/>
    <w:rsid w:val="00C84872"/>
    <w:rsid w:val="00CB7249"/>
    <w:rsid w:val="00CC40F5"/>
    <w:rsid w:val="00CD1243"/>
    <w:rsid w:val="00CE3897"/>
    <w:rsid w:val="00CE752C"/>
    <w:rsid w:val="00D073D4"/>
    <w:rsid w:val="00D11362"/>
    <w:rsid w:val="00D174D1"/>
    <w:rsid w:val="00D263C5"/>
    <w:rsid w:val="00D359CE"/>
    <w:rsid w:val="00D373FF"/>
    <w:rsid w:val="00D50FD3"/>
    <w:rsid w:val="00D5175A"/>
    <w:rsid w:val="00D56A13"/>
    <w:rsid w:val="00D613A3"/>
    <w:rsid w:val="00D67DA7"/>
    <w:rsid w:val="00D84C28"/>
    <w:rsid w:val="00D85192"/>
    <w:rsid w:val="00D9041D"/>
    <w:rsid w:val="00D923B6"/>
    <w:rsid w:val="00DC1470"/>
    <w:rsid w:val="00DD5AE0"/>
    <w:rsid w:val="00DE3AF5"/>
    <w:rsid w:val="00DF715F"/>
    <w:rsid w:val="00E11EE7"/>
    <w:rsid w:val="00E16BE6"/>
    <w:rsid w:val="00E1735C"/>
    <w:rsid w:val="00E21113"/>
    <w:rsid w:val="00E24106"/>
    <w:rsid w:val="00E472F9"/>
    <w:rsid w:val="00E60A55"/>
    <w:rsid w:val="00E97198"/>
    <w:rsid w:val="00EA32C8"/>
    <w:rsid w:val="00EA69B3"/>
    <w:rsid w:val="00EB0213"/>
    <w:rsid w:val="00EB1FDE"/>
    <w:rsid w:val="00EB5E5F"/>
    <w:rsid w:val="00EC1E87"/>
    <w:rsid w:val="00EC6D2D"/>
    <w:rsid w:val="00EE4539"/>
    <w:rsid w:val="00EE7F41"/>
    <w:rsid w:val="00F21FB8"/>
    <w:rsid w:val="00F254A1"/>
    <w:rsid w:val="00F6125B"/>
    <w:rsid w:val="00F65FE2"/>
    <w:rsid w:val="00F6758A"/>
    <w:rsid w:val="00F7203F"/>
    <w:rsid w:val="00F80C9E"/>
    <w:rsid w:val="00F87440"/>
    <w:rsid w:val="00FA509C"/>
    <w:rsid w:val="00FA699F"/>
    <w:rsid w:val="00FA784E"/>
    <w:rsid w:val="00FB74A6"/>
    <w:rsid w:val="00FC1D46"/>
    <w:rsid w:val="00FC464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60238590-B9CF-462A-B328-3531BDEF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6B4C6D"/>
  </w:style>
  <w:style w:type="character" w:customStyle="1" w:styleId="sheer">
    <w:name w:val="sheer"/>
    <w:basedOn w:val="DefaultParagraphFont"/>
    <w:rsid w:val="006B4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Sarfaraz Ahmad</dc:creator>
  <cp:keywords/>
  <dc:description/>
  <cp:lastModifiedBy>Abdul M. Amir</cp:lastModifiedBy>
  <cp:revision>2</cp:revision>
  <dcterms:created xsi:type="dcterms:W3CDTF">2024-04-30T15:09:00Z</dcterms:created>
  <dcterms:modified xsi:type="dcterms:W3CDTF">2024-04-30T15:09:00Z</dcterms:modified>
</cp:coreProperties>
</file>